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6A" w:rsidRDefault="00A7376A" w:rsidP="003255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</w:pPr>
      <w:r w:rsidRPr="00A7376A">
        <w:rPr>
          <w:rFonts w:ascii="Arial Black" w:eastAsia="Times New Roman" w:hAnsi="Arial Black" w:cs="Arial"/>
          <w:kern w:val="0"/>
          <w:sz w:val="40"/>
          <w:szCs w:val="40"/>
          <w:lang w:eastAsia="cs-CZ" w:bidi="ar-SA"/>
        </w:rPr>
        <w:t>ZÁPIS DO ZŠ OŘECHOV DNE: 5. 4. 2023</w:t>
      </w:r>
      <w:r w:rsidR="0032551C">
        <w:rPr>
          <w:rFonts w:ascii="Arial Black" w:eastAsia="Times New Roman" w:hAnsi="Arial Black" w:cs="Arial"/>
          <w:kern w:val="0"/>
          <w:sz w:val="40"/>
          <w:szCs w:val="40"/>
          <w:lang w:eastAsia="cs-CZ" w:bidi="ar-SA"/>
        </w:rPr>
        <w:t xml:space="preserve"> </w:t>
      </w:r>
      <w:r w:rsidR="002C26AA">
        <w:rPr>
          <w:rFonts w:ascii="Arial Black" w:eastAsia="Times New Roman" w:hAnsi="Arial Black" w:cs="Arial"/>
          <w:kern w:val="0"/>
          <w:sz w:val="28"/>
          <w:szCs w:val="28"/>
          <w:lang w:eastAsia="cs-CZ" w:bidi="ar-SA"/>
        </w:rPr>
        <w:t>od</w:t>
      </w:r>
      <w:bookmarkStart w:id="0" w:name="_GoBack"/>
      <w:bookmarkEnd w:id="0"/>
      <w:r w:rsidR="002C26AA">
        <w:rPr>
          <w:rFonts w:ascii="Arial Black" w:eastAsia="Times New Roman" w:hAnsi="Arial Black" w:cs="Arial"/>
          <w:kern w:val="0"/>
          <w:sz w:val="28"/>
          <w:szCs w:val="28"/>
          <w:lang w:eastAsia="cs-CZ" w:bidi="ar-SA"/>
        </w:rPr>
        <w:t> 15</w:t>
      </w:r>
      <w:r w:rsidR="0032551C" w:rsidRPr="0032551C">
        <w:rPr>
          <w:rFonts w:ascii="Arial Black" w:eastAsia="Times New Roman" w:hAnsi="Arial Black" w:cs="Arial"/>
          <w:kern w:val="0"/>
          <w:sz w:val="28"/>
          <w:szCs w:val="28"/>
          <w:lang w:eastAsia="cs-CZ" w:bidi="ar-SA"/>
        </w:rPr>
        <w:t>.00</w:t>
      </w:r>
      <w:r w:rsidR="0032551C">
        <w:rPr>
          <w:rFonts w:ascii="Arial Black" w:eastAsia="Times New Roman" w:hAnsi="Arial Black" w:cs="Arial"/>
          <w:kern w:val="0"/>
          <w:sz w:val="28"/>
          <w:szCs w:val="28"/>
          <w:lang w:eastAsia="cs-CZ" w:bidi="ar-SA"/>
        </w:rPr>
        <w:t xml:space="preserve"> </w:t>
      </w:r>
      <w:r w:rsidR="0032551C" w:rsidRPr="0032551C">
        <w:rPr>
          <w:rFonts w:ascii="Arial Black" w:eastAsia="Times New Roman" w:hAnsi="Arial Black" w:cs="Arial"/>
          <w:kern w:val="0"/>
          <w:sz w:val="28"/>
          <w:szCs w:val="28"/>
          <w:lang w:eastAsia="cs-CZ" w:bidi="ar-SA"/>
        </w:rPr>
        <w:t>hodin</w:t>
      </w:r>
    </w:p>
    <w:p w:rsidR="0074689C" w:rsidRDefault="00A7376A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</w:pP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Vážení </w:t>
      </w:r>
      <w:r w:rsidR="0074689C"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rodiče, </w:t>
      </w:r>
    </w:p>
    <w:p w:rsidR="00EA7DE9" w:rsidRDefault="00EA7DE9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</w:pPr>
    </w:p>
    <w:p w:rsid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v tomto školním ro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ce nás čeká již tradiční zápis.</w:t>
      </w:r>
    </w:p>
    <w:p w:rsidR="00A7376A" w:rsidRPr="00A7376A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</w:pP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D</w:t>
      </w: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ětem dopřejeme zážitek ze 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života školáků</w:t>
      </w: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 ještě před usednutím do školních lavic, tentokrát </w:t>
      </w: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s </w:t>
      </w:r>
      <w:proofErr w:type="spellStart"/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Předškoličkami</w:t>
      </w:r>
      <w:proofErr w:type="spellEnd"/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,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 pořádanými již od měsíce února, kde budeme </w:t>
      </w:r>
      <w:r w:rsidR="00EA7DE9" w:rsidRPr="0074689C">
        <w:rPr>
          <w:rFonts w:ascii="Arial" w:hAnsi="Arial" w:cs="Arial"/>
        </w:rPr>
        <w:t xml:space="preserve">sledovat citovou a sociální zralost dítěte, komunikační dovednosti, prostorovou orientaci, rozeznávání barev, početní představivost, kresbu, </w:t>
      </w:r>
      <w:proofErr w:type="spellStart"/>
      <w:r w:rsidR="00EA7DE9" w:rsidRPr="0074689C">
        <w:rPr>
          <w:rFonts w:ascii="Arial" w:hAnsi="Arial" w:cs="Arial"/>
        </w:rPr>
        <w:t>grafomotoriku</w:t>
      </w:r>
      <w:proofErr w:type="spellEnd"/>
      <w:r w:rsidR="00EA7DE9" w:rsidRPr="0074689C">
        <w:rPr>
          <w:rFonts w:ascii="Arial" w:hAnsi="Arial" w:cs="Arial"/>
        </w:rPr>
        <w:t xml:space="preserve"> apod.</w:t>
      </w:r>
    </w:p>
    <w:p w:rsidR="00A7376A" w:rsidRDefault="00A7376A" w:rsidP="0074689C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kern w:val="0"/>
          <w:sz w:val="40"/>
          <w:szCs w:val="40"/>
          <w:lang w:eastAsia="cs-CZ" w:bidi="ar-SA"/>
        </w:rPr>
      </w:pPr>
    </w:p>
    <w:p w:rsidR="00A7376A" w:rsidRDefault="006F27EA" w:rsidP="0074689C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noProof/>
          <w:kern w:val="0"/>
          <w:sz w:val="40"/>
          <w:szCs w:val="40"/>
          <w:lang w:eastAsia="cs-CZ" w:bidi="ar-SA"/>
        </w:rPr>
      </w:pPr>
      <w:r>
        <w:rPr>
          <w:rFonts w:ascii="Arial Black" w:eastAsia="Times New Roman" w:hAnsi="Arial Black" w:cs="Arial"/>
          <w:noProof/>
          <w:kern w:val="0"/>
          <w:sz w:val="40"/>
          <w:szCs w:val="40"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55pt">
            <v:imagedata r:id="rId8" o:title="zápis"/>
          </v:shape>
        </w:pict>
      </w:r>
    </w:p>
    <w:p w:rsidR="0032551C" w:rsidRPr="00A7376A" w:rsidRDefault="0032551C" w:rsidP="0074689C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kern w:val="0"/>
          <w:sz w:val="40"/>
          <w:szCs w:val="40"/>
          <w:lang w:eastAsia="cs-CZ" w:bidi="ar-SA"/>
        </w:rPr>
      </w:pPr>
    </w:p>
    <w:p w:rsidR="0074689C" w:rsidRPr="0074689C" w:rsidRDefault="0074689C" w:rsidP="007468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74689C">
        <w:rPr>
          <w:rStyle w:val="Siln"/>
          <w:rFonts w:ascii="Arial" w:eastAsia="Noto Sans CJK SC Regular" w:hAnsi="Arial" w:cs="Arial"/>
          <w:bdr w:val="none" w:sz="0" w:space="0" w:color="auto" w:frame="1"/>
          <w:shd w:val="clear" w:color="auto" w:fill="FFFFFF"/>
        </w:rPr>
        <w:t>forma zápisu</w:t>
      </w:r>
      <w:r w:rsidRPr="0074689C">
        <w:rPr>
          <w:rFonts w:ascii="Arial" w:hAnsi="Arial" w:cs="Arial"/>
          <w:shd w:val="clear" w:color="auto" w:fill="FFFFFF"/>
        </w:rPr>
        <w:t>: formální část (vedení + zák. zástupci vyplní tiskopisy) a motivační část (dítě + paní učitelky)</w:t>
      </w:r>
    </w:p>
    <w:p w:rsidR="0074689C" w:rsidRP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tiskopisy</w:t>
      </w: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: zákonný zástupce vyplní na místě ve škole nebo předem a přinese k zápisu</w:t>
      </w:r>
    </w:p>
    <w:p w:rsidR="0074689C" w:rsidRP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lang w:eastAsia="cs-CZ" w:bidi="ar-SA"/>
        </w:rPr>
        <w:t> </w:t>
      </w:r>
    </w:p>
    <w:p w:rsidR="0074689C" w:rsidRDefault="005A74F0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pro z</w:t>
      </w:r>
      <w:r w:rsidR="0074689C" w:rsidRPr="0074689C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ápis do 1. třídy</w:t>
      </w:r>
    </w:p>
    <w:p w:rsidR="0074689C" w:rsidRP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74689C" w:rsidRPr="0074689C" w:rsidRDefault="0074689C" w:rsidP="0074689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žádost o zápis dítěte k plnění povinné školní docházky </w:t>
      </w:r>
    </w:p>
    <w:p w:rsidR="0074689C" w:rsidRPr="0074689C" w:rsidRDefault="0074689C" w:rsidP="0074689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zápisní list dítěte </w:t>
      </w:r>
    </w:p>
    <w:p w:rsidR="0074689C" w:rsidRPr="00EA7DE9" w:rsidRDefault="0074689C" w:rsidP="006D406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rodný list dítěte k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 </w:t>
      </w: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nahlédnutí</w:t>
      </w:r>
    </w:p>
    <w:p w:rsidR="00EA7DE9" w:rsidRPr="0074689C" w:rsidRDefault="00EA7DE9" w:rsidP="00EA7DE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hAnsi="Arial" w:cs="Arial"/>
        </w:rPr>
        <w:t>občanský průkaz zákonného zástupce</w:t>
      </w:r>
    </w:p>
    <w:p w:rsidR="0074689C" w:rsidRPr="0032551C" w:rsidRDefault="0074689C" w:rsidP="006D4065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oprávnění dítě zastupovat, pokud ho zastupuje jiná osoba než zákonný zástupce</w:t>
      </w:r>
    </w:p>
    <w:p w:rsidR="0032551C" w:rsidRPr="0074689C" w:rsidRDefault="0032551C" w:rsidP="0032551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74689C" w:rsidRP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lang w:eastAsia="cs-CZ" w:bidi="ar-SA"/>
        </w:rPr>
        <w:t> </w:t>
      </w:r>
    </w:p>
    <w:p w:rsidR="0074689C" w:rsidRPr="0074689C" w:rsidRDefault="005A74F0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pro o</w:t>
      </w:r>
      <w:r w:rsidR="0074689C" w:rsidRPr="0074689C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dklad plnění povinné školní docházky</w:t>
      </w:r>
    </w:p>
    <w:p w:rsidR="0074689C" w:rsidRPr="0074689C" w:rsidRDefault="0074689C" w:rsidP="007468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žádost o odklad plnění povinné školní docházky </w:t>
      </w:r>
    </w:p>
    <w:p w:rsidR="0074689C" w:rsidRPr="0074689C" w:rsidRDefault="0074689C" w:rsidP="007468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zápisní list dítěte </w:t>
      </w:r>
    </w:p>
    <w:p w:rsidR="0074689C" w:rsidRPr="0074689C" w:rsidRDefault="0074689C" w:rsidP="007468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rodný list dítěte k nahlédnutí</w:t>
      </w:r>
    </w:p>
    <w:p w:rsidR="0074689C" w:rsidRPr="0074689C" w:rsidRDefault="0074689C" w:rsidP="007468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vyjádření PPP/SPC + odborného lékaře nebo klinického psychologa</w:t>
      </w:r>
    </w:p>
    <w:p w:rsidR="0074689C" w:rsidRPr="0074689C" w:rsidRDefault="0074689C" w:rsidP="007468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oprávnění dítě zastupovat, pokud ho zastupuje jiná osoba než zákonný zástupce</w:t>
      </w:r>
    </w:p>
    <w:p w:rsidR="0074689C" w:rsidRP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lang w:eastAsia="cs-CZ" w:bidi="ar-SA"/>
        </w:rPr>
        <w:t> </w:t>
      </w:r>
    </w:p>
    <w:p w:rsidR="0074689C" w:rsidRPr="0074689C" w:rsidRDefault="005A74F0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r</w:t>
      </w:r>
      <w:r w:rsidR="0074689C" w:rsidRPr="0074689C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ozhodnutí o přijetí</w:t>
      </w:r>
    </w:p>
    <w:p w:rsidR="0074689C" w:rsidRPr="0074689C" w:rsidRDefault="0074689C" w:rsidP="0074689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na webových stránkách školy a na úřední desce školy bude vyvěšen seznam registračních čísel přijatých žáků</w:t>
      </w:r>
    </w:p>
    <w:p w:rsidR="0074689C" w:rsidRPr="0074689C" w:rsidRDefault="005A74F0" w:rsidP="0074689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r</w:t>
      </w:r>
      <w:r w:rsidR="0074689C"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ozhodnutí </w:t>
      </w:r>
      <w:r w:rsid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o přijetí </w:t>
      </w:r>
      <w:r w:rsidR="0074689C"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vydává ředitelka školy do 30 dnů od zahájení správního řízení, tedy nejpozději do 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4. 5.2023</w:t>
      </w:r>
    </w:p>
    <w:p w:rsidR="0074689C" w:rsidRPr="0074689C" w:rsidRDefault="005A74F0" w:rsidP="0074689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r</w:t>
      </w:r>
      <w:r w:rsidR="0074689C"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ozhodnutí má 1 originál, 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který je uložen </w:t>
      </w:r>
      <w:r w:rsid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u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 vedení školy</w:t>
      </w:r>
    </w:p>
    <w:p w:rsidR="0074689C" w:rsidRPr="0074689C" w:rsidRDefault="0074689C" w:rsidP="0074689C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74689C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pokud zákonný zástupce požaduje tiskopis rozhodnutí o př</w:t>
      </w:r>
      <w:r w:rsidR="00EA7DE9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ijetí, je mu vystaven stejnopis</w:t>
      </w:r>
    </w:p>
    <w:p w:rsidR="0074689C" w:rsidRDefault="0074689C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EA7DE9" w:rsidRDefault="00EA7DE9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EA7DE9" w:rsidRPr="0074689C" w:rsidRDefault="00EA7DE9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74689C" w:rsidRPr="00A7376A" w:rsidRDefault="005A74F0" w:rsidP="007468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o</w:t>
      </w:r>
      <w:r w:rsidR="0074689C" w:rsidRPr="00A7376A">
        <w:rPr>
          <w:rFonts w:ascii="Arial" w:eastAsia="Times New Roman" w:hAnsi="Arial" w:cs="Arial"/>
          <w:b/>
          <w:bCs/>
          <w:kern w:val="0"/>
          <w:bdr w:val="none" w:sz="0" w:space="0" w:color="auto" w:frame="1"/>
          <w:lang w:eastAsia="cs-CZ" w:bidi="ar-SA"/>
        </w:rPr>
        <w:t>dklad povinné školní docházky</w:t>
      </w:r>
    </w:p>
    <w:p w:rsidR="0074689C" w:rsidRPr="00A7376A" w:rsidRDefault="0074689C" w:rsidP="007468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zákonný zástupce dítěte žádá o odklad povinné školní docházky:</w:t>
      </w:r>
    </w:p>
    <w:p w:rsidR="0074689C" w:rsidRPr="00A7376A" w:rsidRDefault="0074689C" w:rsidP="007468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pokud není dítě tělesně nebo duševně přiměřeně vyspělé,</w:t>
      </w:r>
    </w:p>
    <w:p w:rsidR="0074689C" w:rsidRPr="00A7376A" w:rsidRDefault="0074689C" w:rsidP="007468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písemně vyplní žádost o přijetí k základnímu vzdělávání + žádost o</w:t>
      </w:r>
      <w:r w:rsidR="00A7376A"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 xml:space="preserve"> odklad povinné školní docházky</w:t>
      </w:r>
    </w:p>
    <w:p w:rsidR="0074689C" w:rsidRPr="00A7376A" w:rsidRDefault="0074689C" w:rsidP="007468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začátek povinné školí docházky lze odložit nejdéle do zahájení školního roku, ve kterém dítě dovrší 8. rok věku,</w:t>
      </w:r>
    </w:p>
    <w:p w:rsidR="0074689C" w:rsidRPr="00A7376A" w:rsidRDefault="0074689C" w:rsidP="0074689C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kern w:val="0"/>
          <w:bdr w:val="none" w:sz="0" w:space="0" w:color="auto" w:frame="1"/>
          <w:lang w:eastAsia="cs-CZ" w:bidi="ar-SA"/>
        </w:rPr>
        <w:t>zákonný zástupce doloží společně se žádostí v den zápisu 2 doporučující posouzení:</w:t>
      </w:r>
    </w:p>
    <w:p w:rsidR="0074689C" w:rsidRPr="00A7376A" w:rsidRDefault="0074689C" w:rsidP="0074689C">
      <w:pPr>
        <w:numPr>
          <w:ilvl w:val="1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iCs/>
          <w:kern w:val="0"/>
          <w:u w:val="single"/>
          <w:bdr w:val="none" w:sz="0" w:space="0" w:color="auto" w:frame="1"/>
          <w:lang w:eastAsia="cs-CZ" w:bidi="ar-SA"/>
        </w:rPr>
        <w:t>školského poradenského zařízení (PPP nebo SPC),</w:t>
      </w:r>
    </w:p>
    <w:p w:rsidR="0074689C" w:rsidRPr="00A7376A" w:rsidRDefault="0074689C" w:rsidP="0074689C">
      <w:pPr>
        <w:numPr>
          <w:ilvl w:val="1"/>
          <w:numId w:val="8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  <w:r w:rsidRPr="00A7376A">
        <w:rPr>
          <w:rFonts w:ascii="Arial" w:eastAsia="Times New Roman" w:hAnsi="Arial" w:cs="Arial"/>
          <w:iCs/>
          <w:kern w:val="0"/>
          <w:u w:val="single"/>
          <w:bdr w:val="none" w:sz="0" w:space="0" w:color="auto" w:frame="1"/>
          <w:lang w:eastAsia="cs-CZ" w:bidi="ar-SA"/>
        </w:rPr>
        <w:t>odborného lékaře nebo klinického psychologa,</w:t>
      </w:r>
    </w:p>
    <w:p w:rsidR="00EA7DE9" w:rsidRPr="0074689C" w:rsidRDefault="00EA7DE9" w:rsidP="00EA7DE9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kern w:val="0"/>
          <w:lang w:eastAsia="cs-CZ" w:bidi="ar-SA"/>
        </w:rPr>
      </w:pPr>
    </w:p>
    <w:p w:rsidR="0074689C" w:rsidRPr="0074689C" w:rsidRDefault="0074689C" w:rsidP="0074689C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Zdraznn"/>
          <w:rFonts w:ascii="Arial" w:hAnsi="Arial" w:cs="Arial"/>
        </w:rPr>
      </w:pPr>
    </w:p>
    <w:p w:rsidR="0074689C" w:rsidRDefault="0074689C" w:rsidP="007468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689C">
        <w:rPr>
          <w:rFonts w:ascii="Arial" w:hAnsi="Arial" w:cs="Arial"/>
        </w:rPr>
        <w:t>V případě jakýchkoli nejasností nás neváhejte kontaktovat </w:t>
      </w:r>
      <w:r w:rsidR="00EA7DE9">
        <w:rPr>
          <w:rFonts w:ascii="Arial" w:hAnsi="Arial" w:cs="Arial"/>
        </w:rPr>
        <w:t>ředitelku školy Mgr. Pavlu Choc</w:t>
      </w:r>
      <w:r w:rsidR="00A7376A">
        <w:rPr>
          <w:rFonts w:ascii="Arial" w:hAnsi="Arial" w:cs="Arial"/>
        </w:rPr>
        <w:t>holatou tel.: 778770356</w:t>
      </w:r>
      <w:r w:rsidR="005A74F0">
        <w:rPr>
          <w:rFonts w:ascii="Arial" w:hAnsi="Arial" w:cs="Arial"/>
        </w:rPr>
        <w:t>.</w:t>
      </w:r>
      <w:r w:rsidR="0032551C">
        <w:rPr>
          <w:rFonts w:ascii="Arial" w:hAnsi="Arial" w:cs="Arial"/>
        </w:rPr>
        <w:t xml:space="preserve"> Potřebné formuláře najdete na webových stránkách školy: </w:t>
      </w:r>
      <w:hyperlink r:id="rId9" w:history="1">
        <w:r w:rsidR="0032551C" w:rsidRPr="004A0905">
          <w:rPr>
            <w:rStyle w:val="Hypertextovodkaz"/>
            <w:rFonts w:ascii="Arial" w:hAnsi="Arial" w:cs="Arial"/>
          </w:rPr>
          <w:t>www.zsmsorechov.cz</w:t>
        </w:r>
      </w:hyperlink>
      <w:r w:rsidR="005A74F0">
        <w:rPr>
          <w:rStyle w:val="Hypertextovodkaz"/>
          <w:rFonts w:ascii="Arial" w:hAnsi="Arial" w:cs="Arial"/>
        </w:rPr>
        <w:t>.</w:t>
      </w:r>
    </w:p>
    <w:p w:rsidR="0032551C" w:rsidRDefault="0032551C" w:rsidP="007468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1FDF" w:rsidRPr="0074689C" w:rsidRDefault="00A51FDF" w:rsidP="0074689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F176B" w:rsidRPr="0074689C" w:rsidRDefault="006F176B" w:rsidP="009A0394">
      <w:pPr>
        <w:rPr>
          <w:rFonts w:ascii="Arial" w:hAnsi="Arial" w:cs="Arial"/>
        </w:rPr>
      </w:pPr>
    </w:p>
    <w:sectPr w:rsidR="006F176B" w:rsidRPr="0074689C" w:rsidSect="00951658"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7EA" w:rsidRDefault="006F27EA" w:rsidP="006735B6">
      <w:r>
        <w:separator/>
      </w:r>
    </w:p>
  </w:endnote>
  <w:endnote w:type="continuationSeparator" w:id="0">
    <w:p w:rsidR="006F27EA" w:rsidRDefault="006F27EA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limbachItcT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http:/ </w:t>
    </w:r>
    <w:hyperlink r:id="rId1" w:history="1">
      <w:r w:rsidRPr="00594781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594781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594781">
      <w:rPr>
        <w:rFonts w:ascii="Arial" w:hAnsi="Arial" w:cs="Arial"/>
        <w:sz w:val="16"/>
        <w:szCs w:val="16"/>
      </w:rPr>
      <w:t xml:space="preserve">              </w:t>
    </w:r>
    <w:r w:rsidR="000062E2" w:rsidRPr="00594781">
      <w:rPr>
        <w:rFonts w:ascii="Arial" w:hAnsi="Arial" w:cs="Arial"/>
        <w:sz w:val="16"/>
        <w:szCs w:val="16"/>
      </w:rPr>
      <w:t xml:space="preserve">   </w:t>
    </w:r>
    <w:r w:rsidRPr="00594781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594781" w:rsidRDefault="00663C5D" w:rsidP="00663C5D">
    <w:pPr>
      <w:spacing w:after="0"/>
      <w:rPr>
        <w:rFonts w:ascii="Arial" w:hAnsi="Arial" w:cs="Arial"/>
        <w:sz w:val="16"/>
        <w:szCs w:val="16"/>
      </w:rPr>
    </w:pPr>
    <w:r w:rsidRPr="00594781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594781">
      <w:rPr>
        <w:rFonts w:ascii="Arial" w:hAnsi="Arial" w:cs="Arial"/>
        <w:sz w:val="16"/>
        <w:szCs w:val="16"/>
      </w:rPr>
      <w:t>spojení</w:t>
    </w:r>
    <w:proofErr w:type="gramEnd"/>
    <w:r w:rsidRPr="00594781">
      <w:rPr>
        <w:rFonts w:ascii="Arial" w:hAnsi="Arial" w:cs="Arial"/>
        <w:sz w:val="16"/>
        <w:szCs w:val="16"/>
      </w:rPr>
      <w:t xml:space="preserve">: </w:t>
    </w:r>
    <w:r w:rsidRPr="00594781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594781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7EA" w:rsidRDefault="006F27EA" w:rsidP="006735B6">
      <w:r>
        <w:separator/>
      </w:r>
    </w:p>
  </w:footnote>
  <w:footnote w:type="continuationSeparator" w:id="0">
    <w:p w:rsidR="006F27EA" w:rsidRDefault="006F27EA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8817D2" w:rsidRDefault="002B7F42" w:rsidP="00684CE0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A27"/>
    <w:multiLevelType w:val="multilevel"/>
    <w:tmpl w:val="F8D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7281"/>
    <w:multiLevelType w:val="multilevel"/>
    <w:tmpl w:val="0B9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433B66C9"/>
    <w:multiLevelType w:val="multilevel"/>
    <w:tmpl w:val="D3A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6F05E7"/>
    <w:multiLevelType w:val="multilevel"/>
    <w:tmpl w:val="4A6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0514"/>
    <w:rsid w:val="00075231"/>
    <w:rsid w:val="00081FDC"/>
    <w:rsid w:val="00086EF2"/>
    <w:rsid w:val="000B5C4F"/>
    <w:rsid w:val="00101D26"/>
    <w:rsid w:val="00154B65"/>
    <w:rsid w:val="001825F4"/>
    <w:rsid w:val="00195BE4"/>
    <w:rsid w:val="001B6795"/>
    <w:rsid w:val="001C4DC3"/>
    <w:rsid w:val="001F1CC9"/>
    <w:rsid w:val="001F698E"/>
    <w:rsid w:val="00205163"/>
    <w:rsid w:val="00235528"/>
    <w:rsid w:val="002365A9"/>
    <w:rsid w:val="002456F4"/>
    <w:rsid w:val="00246770"/>
    <w:rsid w:val="00263ADA"/>
    <w:rsid w:val="002744A9"/>
    <w:rsid w:val="00275EE9"/>
    <w:rsid w:val="00294ED0"/>
    <w:rsid w:val="002B2EE1"/>
    <w:rsid w:val="002B7F42"/>
    <w:rsid w:val="002C0B97"/>
    <w:rsid w:val="002C26AA"/>
    <w:rsid w:val="002E5E54"/>
    <w:rsid w:val="00301F89"/>
    <w:rsid w:val="0032551C"/>
    <w:rsid w:val="0032679C"/>
    <w:rsid w:val="00350F99"/>
    <w:rsid w:val="00377916"/>
    <w:rsid w:val="00382D58"/>
    <w:rsid w:val="003839B5"/>
    <w:rsid w:val="003932A5"/>
    <w:rsid w:val="003B6C9F"/>
    <w:rsid w:val="00407BD8"/>
    <w:rsid w:val="004114E5"/>
    <w:rsid w:val="00463E6A"/>
    <w:rsid w:val="00470346"/>
    <w:rsid w:val="00490630"/>
    <w:rsid w:val="004D2BFF"/>
    <w:rsid w:val="004F54EF"/>
    <w:rsid w:val="00506A68"/>
    <w:rsid w:val="0053786F"/>
    <w:rsid w:val="005441AC"/>
    <w:rsid w:val="005657AA"/>
    <w:rsid w:val="005833D0"/>
    <w:rsid w:val="00583A1C"/>
    <w:rsid w:val="00594781"/>
    <w:rsid w:val="005A74F0"/>
    <w:rsid w:val="005E0CA0"/>
    <w:rsid w:val="006057C7"/>
    <w:rsid w:val="00607EF0"/>
    <w:rsid w:val="00644DFE"/>
    <w:rsid w:val="00663C5D"/>
    <w:rsid w:val="006735B6"/>
    <w:rsid w:val="00681DA3"/>
    <w:rsid w:val="00684CE0"/>
    <w:rsid w:val="006B08EC"/>
    <w:rsid w:val="006B57CA"/>
    <w:rsid w:val="006C568C"/>
    <w:rsid w:val="006D185F"/>
    <w:rsid w:val="006F176B"/>
    <w:rsid w:val="006F27EA"/>
    <w:rsid w:val="00705C3D"/>
    <w:rsid w:val="00705FBF"/>
    <w:rsid w:val="0074689C"/>
    <w:rsid w:val="007540BB"/>
    <w:rsid w:val="00755309"/>
    <w:rsid w:val="00782DEA"/>
    <w:rsid w:val="00783F3C"/>
    <w:rsid w:val="00795204"/>
    <w:rsid w:val="007A1F6F"/>
    <w:rsid w:val="007B4243"/>
    <w:rsid w:val="007C528E"/>
    <w:rsid w:val="007D0B6E"/>
    <w:rsid w:val="007F2BB5"/>
    <w:rsid w:val="0084454C"/>
    <w:rsid w:val="008817D2"/>
    <w:rsid w:val="00882F87"/>
    <w:rsid w:val="008A0D38"/>
    <w:rsid w:val="008F4717"/>
    <w:rsid w:val="00900084"/>
    <w:rsid w:val="00905D48"/>
    <w:rsid w:val="00921DBB"/>
    <w:rsid w:val="00945012"/>
    <w:rsid w:val="00951658"/>
    <w:rsid w:val="00954234"/>
    <w:rsid w:val="00984249"/>
    <w:rsid w:val="009A0394"/>
    <w:rsid w:val="009C61C4"/>
    <w:rsid w:val="009D40AA"/>
    <w:rsid w:val="009E506D"/>
    <w:rsid w:val="00A014FA"/>
    <w:rsid w:val="00A51FDF"/>
    <w:rsid w:val="00A7376A"/>
    <w:rsid w:val="00A73B37"/>
    <w:rsid w:val="00AB7852"/>
    <w:rsid w:val="00AC5455"/>
    <w:rsid w:val="00AD1C6B"/>
    <w:rsid w:val="00AE10D4"/>
    <w:rsid w:val="00B16748"/>
    <w:rsid w:val="00B31A98"/>
    <w:rsid w:val="00B54687"/>
    <w:rsid w:val="00B6279F"/>
    <w:rsid w:val="00B82AE7"/>
    <w:rsid w:val="00BE283F"/>
    <w:rsid w:val="00C06AD3"/>
    <w:rsid w:val="00C06D41"/>
    <w:rsid w:val="00C40962"/>
    <w:rsid w:val="00C42E71"/>
    <w:rsid w:val="00C5173B"/>
    <w:rsid w:val="00C7264A"/>
    <w:rsid w:val="00C8058E"/>
    <w:rsid w:val="00C85976"/>
    <w:rsid w:val="00CC7A36"/>
    <w:rsid w:val="00CE572E"/>
    <w:rsid w:val="00D04B80"/>
    <w:rsid w:val="00D140A9"/>
    <w:rsid w:val="00D67B7B"/>
    <w:rsid w:val="00D83A82"/>
    <w:rsid w:val="00DE4C7B"/>
    <w:rsid w:val="00DE6820"/>
    <w:rsid w:val="00E17977"/>
    <w:rsid w:val="00E41B13"/>
    <w:rsid w:val="00E80AE7"/>
    <w:rsid w:val="00E96D73"/>
    <w:rsid w:val="00EA7DE9"/>
    <w:rsid w:val="00EB5EC9"/>
    <w:rsid w:val="00EC27B9"/>
    <w:rsid w:val="00EC71E9"/>
    <w:rsid w:val="00EE6862"/>
    <w:rsid w:val="00F04E17"/>
    <w:rsid w:val="00F1417E"/>
    <w:rsid w:val="00F332C4"/>
    <w:rsid w:val="00F3354D"/>
    <w:rsid w:val="00F56FE6"/>
    <w:rsid w:val="00F72041"/>
    <w:rsid w:val="00F72E97"/>
    <w:rsid w:val="00F96521"/>
    <w:rsid w:val="00FA62E7"/>
    <w:rsid w:val="00FE574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8FEAF"/>
  <w15:docId w15:val="{E623C5F1-0A03-46BB-BB07-92F3EFC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CE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CE0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rsid w:val="00684CE0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66FF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84CE0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84CE0"/>
    <w:pPr>
      <w:spacing w:after="120" w:line="240" w:lineRule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684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ez">
    <w:name w:val="text bez"/>
    <w:basedOn w:val="Normln"/>
    <w:next w:val="Normln"/>
    <w:rsid w:val="002744A9"/>
    <w:pPr>
      <w:snapToGrid w:val="0"/>
      <w:spacing w:before="57" w:after="0" w:line="240" w:lineRule="auto"/>
      <w:jc w:val="both"/>
    </w:pPr>
    <w:rPr>
      <w:rFonts w:ascii="SlimbachItcTEE" w:eastAsia="Times New Roman" w:hAnsi="SlimbachItcTEE" w:cs="Times New Roman"/>
      <w:kern w:val="0"/>
      <w:sz w:val="20"/>
      <w:szCs w:val="20"/>
      <w:lang w:eastAsia="cs-CZ" w:bidi="ar-SA"/>
    </w:rPr>
  </w:style>
  <w:style w:type="paragraph" w:customStyle="1" w:styleId="textbez-">
    <w:name w:val="text bez (-)"/>
    <w:basedOn w:val="textbez"/>
    <w:next w:val="textbez"/>
    <w:rsid w:val="002744A9"/>
    <w:pPr>
      <w:spacing w:before="0" w:after="11"/>
    </w:pPr>
  </w:style>
  <w:style w:type="character" w:styleId="Zdraznn">
    <w:name w:val="Emphasis"/>
    <w:basedOn w:val="Standardnpsmoodstavce"/>
    <w:uiPriority w:val="20"/>
    <w:qFormat/>
    <w:rsid w:val="00746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sorechov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2023-03-03T11:08:00Z</cp:lastPrinted>
  <dcterms:created xsi:type="dcterms:W3CDTF">2023-04-03T08:44:00Z</dcterms:created>
  <dcterms:modified xsi:type="dcterms:W3CDTF">2023-04-03T08:44:00Z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1aec17129aaa9be88be3feb424eb8b7f101d1d1a412ffae1cf2af7280f324429</vt:lpwstr>
  </property>
</Properties>
</file>